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0" w:before="0" w:line="252.00000000000003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DIOCESI DI IMOLA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0" w:before="0" w:line="252.00000000000003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DISPOSIZIONI PER LA PARTECIPAZIONE ALLE CERIMONIE ESEQUIALI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0" w:before="0" w:line="252.00000000000003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 L’ACCESSO AI LUOGHI DI CULTO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0" w:before="0" w:line="252.00000000000003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Carissimo fedele,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0" w:before="0" w:line="252.00000000000003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sei sempre il BENVENUTO in questo luogo di preghiera!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0" w:before="0" w:line="252.00000000000003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Stiamo, però, vivendo un momento difficile ed è responsabilità di ciascuno di noi fare tutto il possibile per evitare la diffusione del virus SARS-COV-2 (COVID – 19).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0" w:before="0" w:line="252.00000000000003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Ecco alcune regole che TUTTI dobbiamo rispettare.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0" w:before="0" w:line="252.00000000000003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5188585</wp:posOffset>
            </wp:positionH>
            <wp:positionV relativeFrom="paragraph">
              <wp:posOffset>31750</wp:posOffset>
            </wp:positionV>
            <wp:extent cx="1299845" cy="1323975"/>
            <wp:effectExtent b="0" l="0" r="0" t="0"/>
            <wp:wrapSquare wrapText="bothSides" distB="0" distT="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99845" cy="1323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0" w:before="0" w:line="252.00000000000003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 hai la temperatura corporea oltre i 37,5°C, sintomi di influenza o se hai avuto contatti con persone positive a SARS-COV-2 nei giorni precedenti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0" w:before="0" w:line="252.00000000000003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NON ENTRARE IN CHIESA E NON PARTECIPARE ALLE CELEBRAZIONI ESEQUIALI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0" w:before="0" w:line="252.00000000000003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21591</wp:posOffset>
            </wp:positionH>
            <wp:positionV relativeFrom="paragraph">
              <wp:posOffset>3175</wp:posOffset>
            </wp:positionV>
            <wp:extent cx="2381250" cy="1143000"/>
            <wp:effectExtent b="0" l="0" r="0" t="0"/>
            <wp:wrapSquare wrapText="bothSides" distB="0" distT="0" distL="114300" distR="11430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14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0" w:before="0" w:line="252.00000000000003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MANTIENI SEMPRE IL DISTANZIAMENTO FISICO DI ALMENO UN METRO.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0" w:before="0" w:line="252.00000000000003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Per le celebrazioni esequiali, se indicate, usa le postazioni che si possono utilizzare.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0" w:before="0" w:line="252.00000000000003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0" w:before="0" w:line="252.00000000000003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Ricorda, le celebrazioni possono essere partecipate da 15 persone (numero massimo) o meno se le dimensioni dell’edificio di culto non permettono un corretto distanziamento.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0" w:before="0" w:line="252.00000000000003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5527040</wp:posOffset>
            </wp:positionH>
            <wp:positionV relativeFrom="paragraph">
              <wp:posOffset>27305</wp:posOffset>
            </wp:positionV>
            <wp:extent cx="948690" cy="1438275"/>
            <wp:effectExtent b="0" l="0" r="0" t="0"/>
            <wp:wrapSquare wrapText="bothSides" distB="0" distT="0" distL="114300" distR="11430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8690" cy="1438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0" w:before="0" w:line="252.00000000000003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UTILIZZA SEMPRE DISPOSITIVI PER LA PROTEZIONE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0" w:before="0" w:line="252.00000000000003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DELLE VIE RESPIRATORIE E CURA L’IGIENE DELLE MANI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0" w:before="0" w:line="252.00000000000003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(usando il disinfettante o lavandole frequentemente),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0" w:before="0" w:line="252.00000000000003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 particolare prima di entrare in chiesa e prima di ricevere la Comunione eucaristica.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0" w:before="0" w:line="252.00000000000003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21591</wp:posOffset>
            </wp:positionH>
            <wp:positionV relativeFrom="paragraph">
              <wp:posOffset>212725</wp:posOffset>
            </wp:positionV>
            <wp:extent cx="1657350" cy="139065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19215" l="3137" r="3136" t="19999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390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2.00000000000003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 per le esequie si celebra la Santa Messa,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2.00000000000003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EVITA SPOSTAMENTI.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2.00000000000003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Verrà il sacerdote o il ministro a porgerti l’Eucarestia sulle mani. Inoltre,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2.00000000000003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EVITA IL CONTATTO FISICO CON ALTRE PERSONE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0" w:before="0" w:line="252.00000000000003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(ad esempio durante lo scambio della pace).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0" w:before="0" w:line="252.00000000000003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0" w:before="0" w:line="252.00000000000003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Anche nei momenti di preghiera personale evita di toccare le superfici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0" w:before="0" w:line="252.00000000000003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 dirigiti nelle aree dedicate alla preghiera, se predisposte.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0" w:before="0" w:line="252.00000000000003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Comprendiamo il desiderio di consolare e fare sentire la vicinanza alle persone che soffrono, ma alla fine delle celebrazioni sarà necessario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0" w:before="0" w:line="252.00000000000003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ALLONTANARSI, EVITARE LA FORMAZIONE DI ASSEMBRAMENTI E NON ACCOMPAGNARE IL TRASPORTO DEL FERETRO.</w:t>
      </w:r>
      <w:r w:rsidDel="00000000" w:rsidR="00000000" w:rsidRPr="00000000">
        <w:rPr>
          <w:rtl w:val="0"/>
        </w:rPr>
      </w:r>
    </w:p>
    <w:sectPr>
      <w:pgSz w:h="16838" w:w="11906"/>
      <w:pgMar w:bottom="851" w:top="851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